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F1" w:rsidRDefault="00500709" w:rsidP="00500709">
      <w:pPr>
        <w:pStyle w:val="NoSpacing"/>
      </w:pPr>
      <w:r>
        <w:t xml:space="preserve">Hillsboro Area Public Library District Board Meeting </w:t>
      </w:r>
      <w:r w:rsidR="0090253D">
        <w:t xml:space="preserve">held via Zoom </w:t>
      </w:r>
      <w:r>
        <w:t>– November 17, 2020</w:t>
      </w:r>
    </w:p>
    <w:p w:rsidR="00EE3B28" w:rsidRDefault="00EE3B28" w:rsidP="00500709">
      <w:pPr>
        <w:pStyle w:val="NoSpacing"/>
      </w:pPr>
      <w:r>
        <w:t xml:space="preserve">Trustees present:  </w:t>
      </w:r>
      <w:proofErr w:type="spellStart"/>
      <w:r>
        <w:t>Albracht</w:t>
      </w:r>
      <w:proofErr w:type="spellEnd"/>
      <w:r>
        <w:t xml:space="preserve">, </w:t>
      </w:r>
      <w:proofErr w:type="spellStart"/>
      <w:r>
        <w:t>Balla</w:t>
      </w:r>
      <w:proofErr w:type="spellEnd"/>
      <w:r>
        <w:t>, Meier, Mulch, Naylor, Spelbring, Trader</w:t>
      </w:r>
    </w:p>
    <w:p w:rsidR="00306EDA" w:rsidRDefault="00306EDA" w:rsidP="00500709">
      <w:pPr>
        <w:pStyle w:val="NoSpacing"/>
      </w:pPr>
    </w:p>
    <w:p w:rsidR="00306EDA" w:rsidRDefault="00306EDA" w:rsidP="00500709">
      <w:pPr>
        <w:pStyle w:val="NoSpacing"/>
      </w:pPr>
      <w:r>
        <w:t xml:space="preserve">The monthly meeting of the Hillsboro Area Public Library District board was held via Zoom on November 17, 2020, being called to order by President Mulch at 6:20 p.m.  Jared Heller and Brian Paul gave an update on the plans for the new library on Main Street.  They met with the elevator people on site and discussed having the elevator opening on the east side.  They </w:t>
      </w:r>
      <w:r w:rsidR="00B11893">
        <w:t>suggested moving the coffee bar and increasing the teen room size.  They showed the floor plan with a few minor changes and discussed the timeline of completion for the new location.</w:t>
      </w:r>
    </w:p>
    <w:p w:rsidR="00B11893" w:rsidRDefault="00B11893" w:rsidP="00500709">
      <w:pPr>
        <w:pStyle w:val="NoSpacing"/>
      </w:pPr>
    </w:p>
    <w:p w:rsidR="00B11893" w:rsidRDefault="00FC6323" w:rsidP="00500709">
      <w:pPr>
        <w:pStyle w:val="NoSpacing"/>
      </w:pPr>
      <w:r>
        <w:t xml:space="preserve">The minutes from the October 20, 2020 meeting were approved.  </w:t>
      </w:r>
      <w:proofErr w:type="spellStart"/>
      <w:r>
        <w:t>Albracht</w:t>
      </w:r>
      <w:proofErr w:type="spellEnd"/>
      <w:r>
        <w:t xml:space="preserve">/ Naylor/ unanimous.  </w:t>
      </w:r>
      <w:r w:rsidR="00B11893">
        <w:t>The financial report for October was reviewed.  The register of monthly bills and the October fin</w:t>
      </w:r>
      <w:r>
        <w:t>ancial statement were approved</w:t>
      </w:r>
      <w:r w:rsidR="008F16FF">
        <w:t>.  Spelbring/ Trader/ unanimous.  The CNB balance was $16,7</w:t>
      </w:r>
      <w:r w:rsidR="00CF27BE">
        <w:t xml:space="preserve">10.55.  The FCB </w:t>
      </w:r>
      <w:r w:rsidR="00AD3E19">
        <w:t>ending</w:t>
      </w:r>
      <w:r w:rsidR="008F16FF">
        <w:t xml:space="preserve"> balance was $261,559.46 and the Special Reserve at Bank of Hillsboro was $517,494.92.</w:t>
      </w:r>
      <w:r>
        <w:t xml:space="preserve"> </w:t>
      </w:r>
      <w:r w:rsidR="00B11893">
        <w:t xml:space="preserve"> </w:t>
      </w:r>
    </w:p>
    <w:p w:rsidR="00AD3E19" w:rsidRDefault="00AD3E19" w:rsidP="00500709">
      <w:pPr>
        <w:pStyle w:val="NoSpacing"/>
      </w:pPr>
    </w:p>
    <w:p w:rsidR="00AD3E19" w:rsidRDefault="00AD3E19" w:rsidP="00500709">
      <w:pPr>
        <w:pStyle w:val="NoSpacing"/>
      </w:pPr>
      <w:r>
        <w:t>In her circulation report, Librarian Kolb indicated that there were a lot of DVD checkouts.  She plans to have craft kits that will be grab bags to go since we cannot do in house pro</w:t>
      </w:r>
      <w:r w:rsidR="004B42E8">
        <w:t xml:space="preserve">grams. </w:t>
      </w:r>
      <w:r w:rsidR="00BE21F7">
        <w:t xml:space="preserve"> Under correspondence, Kolb announced that we received a $600 state library grant “Back to Books”. </w:t>
      </w:r>
      <w:r w:rsidR="008E3717">
        <w:t xml:space="preserve"> This grant will be used to p</w:t>
      </w:r>
      <w:r w:rsidR="002F77B4">
        <w:t>urchase books for the book club.  A monetary gift has been received from Helene Huber to pu</w:t>
      </w:r>
      <w:r w:rsidR="00043849">
        <w:t xml:space="preserve">rchase some Mo Willems books to add to our collection.  </w:t>
      </w:r>
      <w:r w:rsidR="007C79AA">
        <w:t xml:space="preserve">  </w:t>
      </w:r>
    </w:p>
    <w:p w:rsidR="007C79AA" w:rsidRDefault="007C79AA" w:rsidP="00500709">
      <w:pPr>
        <w:pStyle w:val="NoSpacing"/>
      </w:pPr>
    </w:p>
    <w:p w:rsidR="007C79AA" w:rsidRDefault="007C79AA" w:rsidP="00500709">
      <w:pPr>
        <w:pStyle w:val="NoSpacing"/>
      </w:pPr>
      <w:r>
        <w:t>In her report, Preside</w:t>
      </w:r>
      <w:r w:rsidR="00D64C2D">
        <w:t>nt Mulch said that the official grant</w:t>
      </w:r>
      <w:r>
        <w:t xml:space="preserve"> contract was sent to Attorney Lenzini and the architects.  The abatement of the basement is complete.  The new steps that have been constructed by the state </w:t>
      </w:r>
      <w:r w:rsidR="004B42E8">
        <w:t xml:space="preserve">at School and </w:t>
      </w:r>
      <w:proofErr w:type="spellStart"/>
      <w:r w:rsidR="004B42E8">
        <w:t>Rountree</w:t>
      </w:r>
      <w:proofErr w:type="spellEnd"/>
      <w:r w:rsidR="004B42E8">
        <w:t xml:space="preserve"> </w:t>
      </w:r>
      <w:r>
        <w:t xml:space="preserve">are in question; it is felt that they are in need of a hand rail.  The person in charge of construction will be contacted regarding this problem.  </w:t>
      </w:r>
    </w:p>
    <w:p w:rsidR="007C79AA" w:rsidRDefault="007C79AA" w:rsidP="00500709">
      <w:pPr>
        <w:pStyle w:val="NoSpacing"/>
      </w:pPr>
    </w:p>
    <w:p w:rsidR="007C79AA" w:rsidRDefault="00BA3F49" w:rsidP="00500709">
      <w:pPr>
        <w:pStyle w:val="NoSpacing"/>
      </w:pPr>
      <w:r>
        <w:t xml:space="preserve">Under unfinished business, </w:t>
      </w:r>
      <w:r w:rsidR="007B5214">
        <w:t xml:space="preserve">Kolb checked with </w:t>
      </w:r>
      <w:proofErr w:type="spellStart"/>
      <w:r w:rsidR="007B5214">
        <w:t>Pattons</w:t>
      </w:r>
      <w:proofErr w:type="spellEnd"/>
      <w:r w:rsidR="007B5214">
        <w:t xml:space="preserve"> regarding several items for the certification report.  A motion to approve the report and have it sent to the Comptroller was approved. </w:t>
      </w:r>
      <w:r w:rsidR="00C530B9">
        <w:t xml:space="preserve"> </w:t>
      </w:r>
      <w:proofErr w:type="spellStart"/>
      <w:r w:rsidR="00C530B9">
        <w:t>Albracht</w:t>
      </w:r>
      <w:proofErr w:type="spellEnd"/>
      <w:r w:rsidR="00C530B9">
        <w:t xml:space="preserve">/ Spelbring/ unanimous.  A motion was made to hire Seth </w:t>
      </w:r>
      <w:proofErr w:type="spellStart"/>
      <w:r w:rsidR="00C530B9">
        <w:t>Yount</w:t>
      </w:r>
      <w:proofErr w:type="spellEnd"/>
      <w:r w:rsidR="00C530B9">
        <w:t xml:space="preserve"> for the next year for snow removal and grass cutting with minor changes in the contract.  Naylor/ Spelbring/ unanimous.  Kolb will tell him of the changes and see if he agrees to the contract changes.</w:t>
      </w:r>
    </w:p>
    <w:p w:rsidR="00C530B9" w:rsidRDefault="00C530B9" w:rsidP="00500709">
      <w:pPr>
        <w:pStyle w:val="NoSpacing"/>
      </w:pPr>
    </w:p>
    <w:p w:rsidR="00356275" w:rsidRDefault="00356275" w:rsidP="00500709">
      <w:pPr>
        <w:pStyle w:val="NoSpacing"/>
      </w:pPr>
      <w:r>
        <w:t xml:space="preserve">Under new business, holiday closings for the library were discussed. </w:t>
      </w:r>
      <w:r w:rsidR="0058232B">
        <w:t xml:space="preserve"> The library will be open from 9:30-1 pm </w:t>
      </w:r>
      <w:r w:rsidR="008F5C41">
        <w:t xml:space="preserve">on December 31 </w:t>
      </w:r>
      <w:r w:rsidR="0058232B">
        <w:t>and be open January 2 for regular hours.</w:t>
      </w:r>
      <w:r>
        <w:t xml:space="preserve">  Spelbring/ </w:t>
      </w:r>
      <w:proofErr w:type="spellStart"/>
      <w:r>
        <w:t>Albracht</w:t>
      </w:r>
      <w:proofErr w:type="spellEnd"/>
      <w:r>
        <w:t xml:space="preserve">/ unanimous.  Mulch, Spelbring, and Naylor attended the ILA Conference virtually.  Several </w:t>
      </w:r>
      <w:r w:rsidR="00170E56">
        <w:t xml:space="preserve">important points to focus on are for the library to </w:t>
      </w:r>
      <w:r>
        <w:t>be more involved in community projects, servicing people with dementia,</w:t>
      </w:r>
      <w:r w:rsidR="00170E56">
        <w:t xml:space="preserve"> and being an outreach to </w:t>
      </w:r>
      <w:r>
        <w:t xml:space="preserve">the </w:t>
      </w:r>
      <w:r w:rsidR="00170E56">
        <w:t xml:space="preserve">expanded </w:t>
      </w:r>
      <w:r>
        <w:t>community.</w:t>
      </w:r>
    </w:p>
    <w:p w:rsidR="002C5228" w:rsidRDefault="002C5228" w:rsidP="00500709">
      <w:pPr>
        <w:pStyle w:val="NoSpacing"/>
      </w:pPr>
    </w:p>
    <w:p w:rsidR="002C5228" w:rsidRDefault="002C5228" w:rsidP="00500709">
      <w:pPr>
        <w:pStyle w:val="NoSpacing"/>
      </w:pPr>
      <w:r>
        <w:t xml:space="preserve">The five year strategic plan was tabled.  There may be an increased fee for architects; no vote was taken.  The board agreed on the basic timeline for the building renovation; no vote taken. </w:t>
      </w:r>
    </w:p>
    <w:p w:rsidR="002C5228" w:rsidRDefault="002C5228" w:rsidP="00500709">
      <w:pPr>
        <w:pStyle w:val="NoSpacing"/>
      </w:pPr>
    </w:p>
    <w:p w:rsidR="002C5228" w:rsidRDefault="002C5228" w:rsidP="00500709">
      <w:pPr>
        <w:pStyle w:val="NoSpacing"/>
      </w:pPr>
      <w:r>
        <w:t>In her report, Kolb said that the bill from Lifts of IL was adjusted to $4,000 and was paid.  However, the elevator lift is again out of service.  She has contacted them to come and repair the lift.</w:t>
      </w:r>
    </w:p>
    <w:p w:rsidR="002C5228" w:rsidRDefault="002C5228" w:rsidP="00500709">
      <w:pPr>
        <w:pStyle w:val="NoSpacing"/>
      </w:pPr>
    </w:p>
    <w:p w:rsidR="002C5228" w:rsidRDefault="002C5228" w:rsidP="00500709">
      <w:pPr>
        <w:pStyle w:val="NoSpacing"/>
      </w:pPr>
      <w:r>
        <w:t xml:space="preserve">The meeting was adjourned at 8:32 p.m.  Naylor/ Spelbring/ unanimous.  The next regular library board meeting will be held on December </w:t>
      </w:r>
      <w:r w:rsidR="005877E1">
        <w:t>15, 2020 at 6:15 p.m.  The location will be announced later.</w:t>
      </w:r>
    </w:p>
    <w:p w:rsidR="005877E1" w:rsidRDefault="005877E1" w:rsidP="00500709">
      <w:pPr>
        <w:pStyle w:val="NoSpacing"/>
      </w:pPr>
    </w:p>
    <w:p w:rsidR="002C5228" w:rsidRDefault="005877E1" w:rsidP="00500709">
      <w:pPr>
        <w:pStyle w:val="NoSpacing"/>
      </w:pPr>
      <w:r>
        <w:t>Carolyn Meier, Secretary</w:t>
      </w:r>
      <w:bookmarkStart w:id="0" w:name="_GoBack"/>
      <w:bookmarkEnd w:id="0"/>
    </w:p>
    <w:sectPr w:rsidR="002C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09"/>
    <w:rsid w:val="00043849"/>
    <w:rsid w:val="00170E56"/>
    <w:rsid w:val="00210530"/>
    <w:rsid w:val="002678F1"/>
    <w:rsid w:val="00272ACD"/>
    <w:rsid w:val="002C5228"/>
    <w:rsid w:val="002F77B4"/>
    <w:rsid w:val="00306EDA"/>
    <w:rsid w:val="00356275"/>
    <w:rsid w:val="004B42E8"/>
    <w:rsid w:val="00500709"/>
    <w:rsid w:val="0058232B"/>
    <w:rsid w:val="005877E1"/>
    <w:rsid w:val="007B5214"/>
    <w:rsid w:val="007C79AA"/>
    <w:rsid w:val="008E3717"/>
    <w:rsid w:val="008F16FF"/>
    <w:rsid w:val="008F5C41"/>
    <w:rsid w:val="0090253D"/>
    <w:rsid w:val="00AD3E19"/>
    <w:rsid w:val="00B11893"/>
    <w:rsid w:val="00B9425C"/>
    <w:rsid w:val="00BA3F49"/>
    <w:rsid w:val="00BE21F7"/>
    <w:rsid w:val="00C530B9"/>
    <w:rsid w:val="00CF27BE"/>
    <w:rsid w:val="00D64C2D"/>
    <w:rsid w:val="00EE3B28"/>
    <w:rsid w:val="00FC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E270D-7205-46A6-9F62-F90BD2EE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Shelley</cp:lastModifiedBy>
  <cp:revision>2</cp:revision>
  <dcterms:created xsi:type="dcterms:W3CDTF">2020-12-21T21:44:00Z</dcterms:created>
  <dcterms:modified xsi:type="dcterms:W3CDTF">2020-12-21T21:44:00Z</dcterms:modified>
</cp:coreProperties>
</file>